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69831373"/>
    <w:p w:rsidR="00E9108F" w:rsidRPr="00D03F0C" w:rsidRDefault="00E9108F" w:rsidP="00E9108F">
      <w:pPr>
        <w:jc w:val="both"/>
        <w:rPr>
          <w:rFonts w:ascii="Arial" w:hAnsi="Arial"/>
          <w:b/>
          <w:sz w:val="36"/>
        </w:rPr>
      </w:pPr>
      <w:r w:rsidRPr="00B13ED9">
        <w:rPr>
          <w:rFonts w:ascii="Arial" w:hAnsi="Arial"/>
          <w:color w:val="0000FF"/>
          <w:sz w:val="36"/>
        </w:rPr>
        <w:object w:dxaOrig="2025"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1.5pt" o:ole="" fillcolor="window">
            <v:imagedata r:id="rId5" o:title=""/>
          </v:shape>
          <o:OLEObject Type="Embed" ProgID="PBrush" ShapeID="_x0000_i1025" DrawAspect="Content" ObjectID="_1750764434" r:id="rId6"/>
        </w:object>
      </w:r>
      <w:r w:rsidRPr="00D03F0C">
        <w:rPr>
          <w:rFonts w:ascii="Arial" w:hAnsi="Arial"/>
          <w:b/>
          <w:sz w:val="36"/>
        </w:rPr>
        <w:t>SOCIETE IMMOBILIERE DU CAMEROUN</w:t>
      </w:r>
    </w:p>
    <w:p w:rsidR="00E9108F" w:rsidRPr="00E33A41" w:rsidRDefault="00E9108F" w:rsidP="00E9108F">
      <w:pPr>
        <w:ind w:left="1416" w:firstLine="708"/>
        <w:jc w:val="both"/>
        <w:rPr>
          <w:rFonts w:ascii="Arial" w:hAnsi="Arial"/>
          <w:b/>
          <w:i/>
          <w:sz w:val="36"/>
        </w:rPr>
      </w:pPr>
      <w:r w:rsidRPr="00E33A41">
        <w:rPr>
          <w:rFonts w:ascii="Century Gothic" w:hAnsi="Century Gothic"/>
          <w:b/>
          <w:sz w:val="32"/>
          <w:szCs w:val="32"/>
        </w:rPr>
        <w:t>CAMEROON REAL ESTATE CORPORATION</w:t>
      </w:r>
    </w:p>
    <w:p w:rsidR="00E9108F" w:rsidRPr="006046AD" w:rsidRDefault="00E9108F" w:rsidP="00E9108F">
      <w:pPr>
        <w:jc w:val="center"/>
        <w:rPr>
          <w:rFonts w:ascii="Univers Cd (W1)" w:hAnsi="Univers Cd (W1)"/>
          <w:b/>
          <w:sz w:val="18"/>
        </w:rPr>
      </w:pPr>
      <w:r w:rsidRPr="0071353B">
        <w:rPr>
          <w:rFonts w:ascii="Arial" w:hAnsi="Arial"/>
        </w:rPr>
        <w:t xml:space="preserve">      </w:t>
      </w:r>
      <w:r>
        <w:rPr>
          <w:rFonts w:ascii="Arial" w:hAnsi="Arial"/>
        </w:rPr>
        <w:t xml:space="preserve">    </w:t>
      </w:r>
      <w:r w:rsidRPr="006046AD">
        <w:rPr>
          <w:rFonts w:ascii="Univers Cd (W1)" w:hAnsi="Univers Cd (W1)"/>
          <w:b/>
          <w:sz w:val="18"/>
        </w:rPr>
        <w:t xml:space="preserve">SOCIÉTÉ ANONYME </w:t>
      </w:r>
      <w:r>
        <w:rPr>
          <w:rFonts w:ascii="Univers Cd (W1)" w:hAnsi="Univers Cd (W1)"/>
          <w:b/>
          <w:sz w:val="18"/>
        </w:rPr>
        <w:t xml:space="preserve">AVEC C.A </w:t>
      </w:r>
      <w:r w:rsidRPr="006046AD">
        <w:rPr>
          <w:rFonts w:ascii="Univers Cd (W1)" w:hAnsi="Univers Cd (W1)"/>
          <w:b/>
          <w:sz w:val="18"/>
        </w:rPr>
        <w:t xml:space="preserve">AU CAPITAL DE </w:t>
      </w:r>
      <w:smartTag w:uri="urn:schemas-microsoft-com:office:smarttags" w:element="metricconverter">
        <w:smartTagPr>
          <w:attr w:name="ProductID" w:val="1.000.000.000 F"/>
        </w:smartTagPr>
        <w:r w:rsidRPr="006046AD">
          <w:rPr>
            <w:rFonts w:ascii="Univers Cd (W1)" w:hAnsi="Univers Cd (W1)"/>
            <w:b/>
            <w:sz w:val="18"/>
          </w:rPr>
          <w:t>1.000.000.000 F</w:t>
        </w:r>
      </w:smartTag>
      <w:r w:rsidRPr="006046AD">
        <w:rPr>
          <w:rFonts w:ascii="Univers Cd (W1)" w:hAnsi="Univers Cd (W1)"/>
          <w:b/>
          <w:sz w:val="18"/>
        </w:rPr>
        <w:t>.CFA</w:t>
      </w:r>
    </w:p>
    <w:p w:rsidR="00E9108F" w:rsidRPr="008172F0" w:rsidRDefault="00E9108F" w:rsidP="00E9108F">
      <w:pPr>
        <w:jc w:val="center"/>
        <w:rPr>
          <w:rFonts w:ascii="Univers Cd (W1)" w:hAnsi="Univers Cd (W1)"/>
          <w:sz w:val="18"/>
        </w:rPr>
      </w:pPr>
      <w:r w:rsidRPr="008172F0">
        <w:rPr>
          <w:rFonts w:ascii="Univers Cd (W1)" w:hAnsi="Univers Cd (W1)"/>
          <w:sz w:val="18"/>
        </w:rPr>
        <w:t>SIÈGE SOCIAL : 510, Avenue de l’indépendance, Hippodrome-BP : 387 YAOUNDÉ</w:t>
      </w:r>
    </w:p>
    <w:p w:rsidR="00E9108F" w:rsidRPr="008172F0" w:rsidRDefault="00E9108F" w:rsidP="00E9108F">
      <w:pPr>
        <w:jc w:val="center"/>
        <w:rPr>
          <w:rFonts w:ascii="Univers Cd (W1)" w:hAnsi="Univers Cd (W1)"/>
          <w:sz w:val="18"/>
        </w:rPr>
      </w:pPr>
      <w:r w:rsidRPr="008172F0">
        <w:rPr>
          <w:rFonts w:ascii="Univers Cd (W1)" w:hAnsi="Univers Cd (W1)"/>
          <w:sz w:val="18"/>
        </w:rPr>
        <w:t>RÉPUBLIQUE DU CAMEROUN</w:t>
      </w:r>
    </w:p>
    <w:p w:rsidR="00E9108F" w:rsidRDefault="00E9108F" w:rsidP="00E9108F">
      <w:pPr>
        <w:rPr>
          <w:rFonts w:asciiTheme="minorHAnsi" w:hAnsiTheme="minorHAnsi"/>
          <w:u w:val="single"/>
        </w:rPr>
      </w:pPr>
      <w:r>
        <w:rPr>
          <w:rFonts w:ascii="Vivaldi" w:hAnsi="Vivaldi"/>
          <w:b/>
        </w:rPr>
        <w:tab/>
      </w:r>
      <w:r>
        <w:rPr>
          <w:rFonts w:ascii="Vivaldi" w:hAnsi="Vivaldi"/>
          <w:b/>
        </w:rPr>
        <w:tab/>
      </w:r>
      <w:r>
        <w:rPr>
          <w:rFonts w:ascii="Vivaldi" w:hAnsi="Vivaldi"/>
          <w:b/>
        </w:rPr>
        <w:tab/>
      </w:r>
      <w:r>
        <w:rPr>
          <w:rFonts w:ascii="Vivaldi" w:hAnsi="Vivaldi"/>
          <w:b/>
        </w:rPr>
        <w:tab/>
      </w:r>
      <w:r w:rsidRPr="00724F4C">
        <w:rPr>
          <w:rFonts w:asciiTheme="minorHAnsi" w:hAnsiTheme="minorHAnsi"/>
        </w:rPr>
        <w:t>Web site:</w:t>
      </w:r>
      <w:r w:rsidRPr="00724F4C">
        <w:rPr>
          <w:rFonts w:asciiTheme="minorHAnsi" w:hAnsiTheme="minorHAnsi"/>
          <w:u w:val="single"/>
        </w:rPr>
        <w:t xml:space="preserve"> www.sic.cm</w:t>
      </w:r>
      <w:r w:rsidRPr="00724F4C">
        <w:rPr>
          <w:rFonts w:asciiTheme="minorHAnsi" w:hAnsiTheme="minorHAnsi"/>
        </w:rPr>
        <w:t xml:space="preserve">               </w:t>
      </w:r>
      <w:r w:rsidRPr="00724F4C">
        <w:rPr>
          <w:rFonts w:asciiTheme="minorHAnsi" w:hAnsiTheme="minorHAnsi"/>
          <w:u w:val="single"/>
        </w:rPr>
        <w:t xml:space="preserve">E-mail </w:t>
      </w:r>
      <w:hyperlink r:id="rId7" w:history="1">
        <w:r w:rsidRPr="00E6685B">
          <w:rPr>
            <w:rStyle w:val="Lienhypertexte"/>
            <w:rFonts w:asciiTheme="minorHAnsi" w:hAnsiTheme="minorHAnsi"/>
          </w:rPr>
          <w:t>info@sic.cm</w:t>
        </w:r>
      </w:hyperlink>
    </w:p>
    <w:p w:rsidR="00E9108F" w:rsidRDefault="00E9108F" w:rsidP="00E9108F">
      <w:pPr>
        <w:pStyle w:val="Corpsdetexte"/>
        <w:tabs>
          <w:tab w:val="clear" w:pos="5670"/>
        </w:tabs>
        <w:spacing w:line="240" w:lineRule="auto"/>
        <w:ind w:left="284"/>
        <w:jc w:val="center"/>
        <w:rPr>
          <w:rFonts w:asciiTheme="majorHAnsi" w:hAnsiTheme="majorHAnsi"/>
          <w:b/>
          <w:sz w:val="28"/>
          <w:szCs w:val="28"/>
          <w:u w:val="single"/>
        </w:rPr>
      </w:pPr>
    </w:p>
    <w:p w:rsidR="00E9108F" w:rsidRDefault="00E9108F" w:rsidP="00E9108F">
      <w:pPr>
        <w:pStyle w:val="Corpsdetexte"/>
        <w:tabs>
          <w:tab w:val="clear" w:pos="5670"/>
        </w:tabs>
        <w:spacing w:line="240" w:lineRule="auto"/>
        <w:ind w:left="284"/>
        <w:jc w:val="center"/>
        <w:rPr>
          <w:rFonts w:asciiTheme="majorHAnsi" w:hAnsiTheme="majorHAnsi"/>
          <w:b/>
          <w:sz w:val="28"/>
          <w:szCs w:val="28"/>
          <w:u w:val="single"/>
        </w:rPr>
      </w:pPr>
    </w:p>
    <w:p w:rsidR="00E9108F" w:rsidRPr="00652B04" w:rsidRDefault="00E9108F" w:rsidP="00E9108F">
      <w:pPr>
        <w:pStyle w:val="Corpsdetexte"/>
        <w:tabs>
          <w:tab w:val="clear" w:pos="5670"/>
        </w:tabs>
        <w:spacing w:line="240" w:lineRule="auto"/>
        <w:ind w:left="284"/>
        <w:jc w:val="center"/>
        <w:rPr>
          <w:rFonts w:cs="Arial"/>
          <w:b/>
          <w:sz w:val="28"/>
          <w:szCs w:val="28"/>
          <w:u w:val="single"/>
        </w:rPr>
      </w:pPr>
      <w:r w:rsidRPr="00652B04">
        <w:rPr>
          <w:rFonts w:cs="Arial"/>
          <w:b/>
          <w:sz w:val="28"/>
          <w:szCs w:val="28"/>
          <w:u w:val="single"/>
        </w:rPr>
        <w:t>COMMUNIQUE RADIO-PRESSE</w:t>
      </w:r>
      <w:r w:rsidRPr="00652B04">
        <w:rPr>
          <w:rFonts w:cs="Arial"/>
          <w:b/>
          <w:sz w:val="28"/>
          <w:szCs w:val="28"/>
        </w:rPr>
        <w:t xml:space="preserve">       N°</w:t>
      </w:r>
      <w:r>
        <w:rPr>
          <w:rFonts w:cs="Arial"/>
          <w:b/>
          <w:sz w:val="28"/>
          <w:szCs w:val="28"/>
        </w:rPr>
        <w:t xml:space="preserve"> </w:t>
      </w:r>
      <w:r w:rsidR="00893AC9" w:rsidRPr="00893AC9">
        <w:rPr>
          <w:rFonts w:cs="Arial"/>
          <w:b/>
          <w:color w:val="FF0000"/>
          <w:sz w:val="28"/>
          <w:szCs w:val="28"/>
        </w:rPr>
        <w:t>0020</w:t>
      </w:r>
    </w:p>
    <w:p w:rsidR="00E9108F" w:rsidRPr="00B116B9" w:rsidRDefault="00E9108F" w:rsidP="00E9108F">
      <w:pPr>
        <w:pStyle w:val="Corpsdetexte"/>
        <w:tabs>
          <w:tab w:val="clear" w:pos="5670"/>
        </w:tabs>
        <w:spacing w:line="276" w:lineRule="auto"/>
        <w:ind w:left="284"/>
        <w:jc w:val="center"/>
        <w:rPr>
          <w:rFonts w:asciiTheme="majorHAnsi" w:hAnsiTheme="majorHAnsi"/>
          <w:b/>
          <w:sz w:val="28"/>
          <w:szCs w:val="28"/>
        </w:rPr>
      </w:pPr>
    </w:p>
    <w:p w:rsidR="00E9108F" w:rsidRPr="005C21DE" w:rsidRDefault="00E9108F" w:rsidP="00504FF1">
      <w:pPr>
        <w:pStyle w:val="Corpsdetexte"/>
        <w:tabs>
          <w:tab w:val="clear" w:pos="5670"/>
        </w:tabs>
        <w:spacing w:line="276" w:lineRule="auto"/>
        <w:ind w:left="284" w:right="-425"/>
        <w:jc w:val="center"/>
        <w:rPr>
          <w:rFonts w:cs="Arial"/>
          <w:b/>
          <w:sz w:val="30"/>
          <w:szCs w:val="30"/>
        </w:rPr>
      </w:pPr>
      <w:bookmarkStart w:id="1" w:name="_Hlk69833484"/>
      <w:r w:rsidRPr="005C21DE">
        <w:rPr>
          <w:rFonts w:cs="Arial"/>
          <w:b/>
          <w:sz w:val="30"/>
          <w:szCs w:val="30"/>
        </w:rPr>
        <w:t xml:space="preserve">Portant prorogation de la date de remise des </w:t>
      </w:r>
      <w:r>
        <w:rPr>
          <w:rFonts w:cs="Arial"/>
          <w:b/>
          <w:sz w:val="30"/>
          <w:szCs w:val="30"/>
        </w:rPr>
        <w:t xml:space="preserve">offres de </w:t>
      </w:r>
      <w:r w:rsidRPr="005C21DE">
        <w:rPr>
          <w:rFonts w:cs="Arial"/>
          <w:b/>
          <w:sz w:val="30"/>
          <w:szCs w:val="30"/>
        </w:rPr>
        <w:t xml:space="preserve">l’Avis </w:t>
      </w:r>
      <w:r w:rsidR="00504FF1">
        <w:rPr>
          <w:rFonts w:cs="Arial"/>
          <w:b/>
          <w:sz w:val="30"/>
          <w:szCs w:val="30"/>
        </w:rPr>
        <w:t>de  de Sollicitation à Manifestation n°01/ASMI/SIC/2023 du  07</w:t>
      </w:r>
      <w:r>
        <w:rPr>
          <w:rFonts w:cs="Arial"/>
          <w:b/>
          <w:sz w:val="30"/>
          <w:szCs w:val="30"/>
        </w:rPr>
        <w:t xml:space="preserve"> </w:t>
      </w:r>
      <w:r w:rsidR="00504FF1">
        <w:rPr>
          <w:rFonts w:cs="Arial"/>
          <w:b/>
          <w:sz w:val="30"/>
          <w:szCs w:val="30"/>
        </w:rPr>
        <w:t xml:space="preserve">juin </w:t>
      </w:r>
      <w:r>
        <w:rPr>
          <w:rFonts w:cs="Arial"/>
          <w:b/>
          <w:sz w:val="30"/>
          <w:szCs w:val="30"/>
        </w:rPr>
        <w:t xml:space="preserve"> 202</w:t>
      </w:r>
      <w:r w:rsidR="00504FF1">
        <w:rPr>
          <w:rFonts w:cs="Arial"/>
          <w:b/>
          <w:sz w:val="30"/>
          <w:szCs w:val="30"/>
        </w:rPr>
        <w:t>3</w:t>
      </w:r>
      <w:r w:rsidRPr="005C21DE">
        <w:rPr>
          <w:rFonts w:cs="Arial"/>
          <w:b/>
          <w:sz w:val="30"/>
          <w:szCs w:val="30"/>
        </w:rPr>
        <w:t xml:space="preserve"> </w:t>
      </w:r>
      <w:r w:rsidR="00504FF1">
        <w:rPr>
          <w:rFonts w:cs="Arial"/>
          <w:b/>
          <w:sz w:val="30"/>
          <w:szCs w:val="30"/>
        </w:rPr>
        <w:t>pour la pré qualification, des bureaux d’études architecturales et techniques (BEAT) ou groupement de bureaux d’études techniques et cabinets d’architecture en vue de la réalisation des études complètes (architecturales, techniques, environnementales et économiques) de certains projets à la SIC</w:t>
      </w:r>
    </w:p>
    <w:bookmarkEnd w:id="1"/>
    <w:p w:rsidR="00E9108F" w:rsidRPr="005C21DE" w:rsidRDefault="00E9108F" w:rsidP="00E9108F">
      <w:pPr>
        <w:pStyle w:val="Corpsdetexte"/>
        <w:tabs>
          <w:tab w:val="clear" w:pos="5670"/>
        </w:tabs>
        <w:ind w:left="284" w:right="-425"/>
        <w:rPr>
          <w:rFonts w:cs="Arial"/>
          <w:b/>
          <w:sz w:val="32"/>
          <w:szCs w:val="32"/>
        </w:rPr>
      </w:pPr>
    </w:p>
    <w:p w:rsidR="00E9108F" w:rsidRPr="005C21DE" w:rsidRDefault="00E9108F" w:rsidP="00E9108F">
      <w:pPr>
        <w:pStyle w:val="Corpsdetexte"/>
        <w:tabs>
          <w:tab w:val="clear" w:pos="5670"/>
        </w:tabs>
        <w:ind w:right="-568"/>
        <w:rPr>
          <w:rFonts w:cs="Arial"/>
          <w:b/>
          <w:sz w:val="30"/>
          <w:szCs w:val="30"/>
        </w:rPr>
      </w:pPr>
      <w:r w:rsidRPr="00B1425B">
        <w:rPr>
          <w:rFonts w:cs="Arial"/>
          <w:b/>
          <w:sz w:val="28"/>
          <w:szCs w:val="28"/>
        </w:rPr>
        <w:t>Le Directeur Général de la Société Immobilière du Cameroun communique</w:t>
      </w:r>
      <w:r w:rsidRPr="005C21DE">
        <w:rPr>
          <w:rFonts w:cs="Arial"/>
          <w:b/>
          <w:sz w:val="30"/>
          <w:szCs w:val="30"/>
        </w:rPr>
        <w:t> :</w:t>
      </w:r>
    </w:p>
    <w:p w:rsidR="00E9108F" w:rsidRPr="005C21DE" w:rsidRDefault="00E9108F" w:rsidP="00E9108F">
      <w:pPr>
        <w:pStyle w:val="Corpsdetexte"/>
        <w:tabs>
          <w:tab w:val="clear" w:pos="5670"/>
          <w:tab w:val="left" w:pos="0"/>
        </w:tabs>
        <w:ind w:right="-568"/>
        <w:rPr>
          <w:rFonts w:cs="Arial"/>
          <w:b/>
          <w:sz w:val="30"/>
          <w:szCs w:val="30"/>
        </w:rPr>
      </w:pPr>
      <w:r w:rsidRPr="005C21DE">
        <w:rPr>
          <w:rFonts w:cs="Arial"/>
          <w:sz w:val="30"/>
          <w:szCs w:val="30"/>
        </w:rPr>
        <w:t>Le</w:t>
      </w:r>
      <w:r>
        <w:rPr>
          <w:rFonts w:cs="Arial"/>
          <w:sz w:val="30"/>
          <w:szCs w:val="30"/>
        </w:rPr>
        <w:t>s</w:t>
      </w:r>
      <w:r w:rsidRPr="005C21DE">
        <w:rPr>
          <w:rFonts w:cs="Arial"/>
          <w:sz w:val="30"/>
          <w:szCs w:val="30"/>
        </w:rPr>
        <w:t xml:space="preserve"> </w:t>
      </w:r>
      <w:r>
        <w:rPr>
          <w:rFonts w:cs="Arial"/>
          <w:sz w:val="30"/>
          <w:szCs w:val="30"/>
        </w:rPr>
        <w:t xml:space="preserve">soumissionnaires </w:t>
      </w:r>
      <w:r w:rsidRPr="005C21DE">
        <w:rPr>
          <w:rFonts w:cs="Arial"/>
          <w:sz w:val="30"/>
          <w:szCs w:val="30"/>
        </w:rPr>
        <w:t>intéressé</w:t>
      </w:r>
      <w:r>
        <w:rPr>
          <w:rFonts w:cs="Arial"/>
          <w:sz w:val="30"/>
          <w:szCs w:val="30"/>
        </w:rPr>
        <w:t>s</w:t>
      </w:r>
      <w:r w:rsidRPr="005C21DE">
        <w:rPr>
          <w:rFonts w:cs="Arial"/>
          <w:sz w:val="30"/>
          <w:szCs w:val="30"/>
        </w:rPr>
        <w:t xml:space="preserve"> par la consultation sus référencée </w:t>
      </w:r>
      <w:r>
        <w:rPr>
          <w:rFonts w:cs="Arial"/>
          <w:sz w:val="30"/>
          <w:szCs w:val="30"/>
        </w:rPr>
        <w:t xml:space="preserve">sont </w:t>
      </w:r>
      <w:r w:rsidRPr="005C21DE">
        <w:rPr>
          <w:rFonts w:cs="Arial"/>
          <w:sz w:val="30"/>
          <w:szCs w:val="30"/>
        </w:rPr>
        <w:t>informé</w:t>
      </w:r>
      <w:r>
        <w:rPr>
          <w:rFonts w:cs="Arial"/>
          <w:sz w:val="30"/>
          <w:szCs w:val="30"/>
        </w:rPr>
        <w:t>s</w:t>
      </w:r>
      <w:r w:rsidRPr="005C21DE">
        <w:rPr>
          <w:rFonts w:cs="Arial"/>
          <w:sz w:val="30"/>
          <w:szCs w:val="30"/>
        </w:rPr>
        <w:t xml:space="preserve"> que le dépôt des </w:t>
      </w:r>
      <w:r>
        <w:rPr>
          <w:rFonts w:cs="Arial"/>
          <w:sz w:val="30"/>
          <w:szCs w:val="30"/>
        </w:rPr>
        <w:t>offres</w:t>
      </w:r>
      <w:r w:rsidRPr="005C21DE">
        <w:rPr>
          <w:rFonts w:cs="Arial"/>
          <w:sz w:val="30"/>
          <w:szCs w:val="30"/>
        </w:rPr>
        <w:t xml:space="preserve"> initialement prévu </w:t>
      </w:r>
      <w:r w:rsidRPr="005C21DE">
        <w:rPr>
          <w:rFonts w:cs="Arial"/>
          <w:b/>
          <w:sz w:val="30"/>
          <w:szCs w:val="30"/>
        </w:rPr>
        <w:t xml:space="preserve">le </w:t>
      </w:r>
      <w:r w:rsidR="00504FF1">
        <w:rPr>
          <w:rFonts w:cs="Arial"/>
          <w:b/>
          <w:sz w:val="30"/>
          <w:szCs w:val="30"/>
        </w:rPr>
        <w:t>vendredi</w:t>
      </w:r>
      <w:r>
        <w:rPr>
          <w:rFonts w:cs="Arial"/>
          <w:b/>
          <w:sz w:val="30"/>
          <w:szCs w:val="30"/>
        </w:rPr>
        <w:t>,</w:t>
      </w:r>
      <w:r w:rsidRPr="005C21DE">
        <w:rPr>
          <w:rFonts w:cs="Arial"/>
          <w:b/>
          <w:sz w:val="30"/>
          <w:szCs w:val="30"/>
        </w:rPr>
        <w:t xml:space="preserve"> </w:t>
      </w:r>
      <w:r w:rsidR="00504FF1">
        <w:rPr>
          <w:rFonts w:cs="Arial"/>
          <w:b/>
          <w:sz w:val="30"/>
          <w:szCs w:val="30"/>
        </w:rPr>
        <w:t xml:space="preserve">07 juillet </w:t>
      </w:r>
      <w:r>
        <w:rPr>
          <w:rFonts w:cs="Arial"/>
          <w:b/>
          <w:sz w:val="30"/>
          <w:szCs w:val="30"/>
        </w:rPr>
        <w:t xml:space="preserve"> </w:t>
      </w:r>
      <w:r w:rsidRPr="005C21DE">
        <w:rPr>
          <w:rFonts w:cs="Arial"/>
          <w:b/>
          <w:sz w:val="30"/>
          <w:szCs w:val="30"/>
        </w:rPr>
        <w:t>20</w:t>
      </w:r>
      <w:r>
        <w:rPr>
          <w:rFonts w:cs="Arial"/>
          <w:b/>
          <w:sz w:val="30"/>
          <w:szCs w:val="30"/>
        </w:rPr>
        <w:t>2</w:t>
      </w:r>
      <w:r w:rsidR="00504FF1">
        <w:rPr>
          <w:rFonts w:cs="Arial"/>
          <w:b/>
          <w:sz w:val="30"/>
          <w:szCs w:val="30"/>
        </w:rPr>
        <w:t>3</w:t>
      </w:r>
      <w:r>
        <w:rPr>
          <w:rFonts w:cs="Arial"/>
          <w:b/>
          <w:sz w:val="30"/>
          <w:szCs w:val="30"/>
        </w:rPr>
        <w:t xml:space="preserve"> à 13 heures</w:t>
      </w:r>
      <w:r w:rsidRPr="005C21DE">
        <w:rPr>
          <w:rFonts w:cs="Arial"/>
          <w:b/>
          <w:sz w:val="30"/>
          <w:szCs w:val="30"/>
        </w:rPr>
        <w:t xml:space="preserve"> </w:t>
      </w:r>
      <w:r w:rsidRPr="005C21DE">
        <w:rPr>
          <w:rFonts w:cs="Arial"/>
          <w:sz w:val="30"/>
          <w:szCs w:val="30"/>
        </w:rPr>
        <w:t>est reporté</w:t>
      </w:r>
      <w:r w:rsidRPr="005C21DE">
        <w:rPr>
          <w:rFonts w:cs="Arial"/>
          <w:b/>
          <w:sz w:val="30"/>
          <w:szCs w:val="30"/>
        </w:rPr>
        <w:t xml:space="preserve"> au </w:t>
      </w:r>
      <w:r w:rsidR="006C0006">
        <w:rPr>
          <w:rFonts w:cs="Arial"/>
          <w:b/>
          <w:sz w:val="30"/>
          <w:szCs w:val="30"/>
        </w:rPr>
        <w:t>mardi</w:t>
      </w:r>
      <w:r w:rsidRPr="005C21DE">
        <w:rPr>
          <w:rFonts w:cs="Arial"/>
          <w:b/>
          <w:sz w:val="30"/>
          <w:szCs w:val="30"/>
        </w:rPr>
        <w:t>,</w:t>
      </w:r>
      <w:r>
        <w:rPr>
          <w:rFonts w:cs="Arial"/>
          <w:b/>
          <w:sz w:val="30"/>
          <w:szCs w:val="30"/>
        </w:rPr>
        <w:t xml:space="preserve"> </w:t>
      </w:r>
      <w:r w:rsidR="006C0006">
        <w:rPr>
          <w:rFonts w:cs="Arial"/>
          <w:b/>
          <w:sz w:val="30"/>
          <w:szCs w:val="30"/>
        </w:rPr>
        <w:t xml:space="preserve">18 juillet 2023 </w:t>
      </w:r>
      <w:r w:rsidRPr="005C21DE">
        <w:rPr>
          <w:rFonts w:cs="Arial"/>
          <w:sz w:val="30"/>
          <w:szCs w:val="30"/>
        </w:rPr>
        <w:t xml:space="preserve">à </w:t>
      </w:r>
      <w:r>
        <w:rPr>
          <w:rFonts w:cs="Arial"/>
          <w:b/>
          <w:sz w:val="30"/>
          <w:szCs w:val="30"/>
        </w:rPr>
        <w:t>13</w:t>
      </w:r>
      <w:r w:rsidRPr="005C21DE">
        <w:rPr>
          <w:rFonts w:cs="Arial"/>
          <w:b/>
          <w:sz w:val="30"/>
          <w:szCs w:val="30"/>
        </w:rPr>
        <w:t xml:space="preserve"> heures précises</w:t>
      </w:r>
      <w:r>
        <w:rPr>
          <w:rFonts w:cs="Arial"/>
          <w:b/>
          <w:sz w:val="30"/>
          <w:szCs w:val="30"/>
        </w:rPr>
        <w:t>, à la Cellule des Marchés sise à la Direction Générale de la Société Immobilière du Cameroun (SIC) à Yaoundé.</w:t>
      </w:r>
    </w:p>
    <w:p w:rsidR="00E9108F" w:rsidRPr="005C21DE" w:rsidRDefault="00E9108F" w:rsidP="00E9108F">
      <w:pPr>
        <w:pStyle w:val="Corpsdetexte"/>
        <w:tabs>
          <w:tab w:val="clear" w:pos="5670"/>
          <w:tab w:val="left" w:pos="0"/>
        </w:tabs>
        <w:ind w:right="-568"/>
        <w:rPr>
          <w:rFonts w:cs="Arial"/>
          <w:sz w:val="30"/>
          <w:szCs w:val="30"/>
        </w:rPr>
      </w:pPr>
      <w:bookmarkStart w:id="2" w:name="_GoBack"/>
      <w:bookmarkEnd w:id="2"/>
    </w:p>
    <w:p w:rsidR="00E9108F" w:rsidRDefault="00E9108F" w:rsidP="00E9108F">
      <w:pPr>
        <w:pStyle w:val="Corpsdetexte"/>
        <w:tabs>
          <w:tab w:val="clear" w:pos="5670"/>
        </w:tabs>
        <w:ind w:left="4254" w:right="-425"/>
        <w:rPr>
          <w:rFonts w:cs="Arial"/>
          <w:color w:val="FF0000"/>
          <w:sz w:val="28"/>
          <w:szCs w:val="28"/>
        </w:rPr>
      </w:pPr>
      <w:r w:rsidRPr="00652B04">
        <w:rPr>
          <w:rFonts w:cs="Arial"/>
          <w:sz w:val="28"/>
          <w:szCs w:val="28"/>
        </w:rPr>
        <w:t xml:space="preserve">               Yaoundé, le</w:t>
      </w:r>
      <w:r w:rsidRPr="00652B04">
        <w:rPr>
          <w:rFonts w:cs="Arial"/>
          <w:sz w:val="28"/>
          <w:szCs w:val="28"/>
        </w:rPr>
        <w:tab/>
      </w:r>
      <w:r w:rsidR="00893AC9" w:rsidRPr="00893AC9">
        <w:rPr>
          <w:rFonts w:cs="Arial"/>
          <w:color w:val="FF0000"/>
          <w:sz w:val="28"/>
          <w:szCs w:val="28"/>
        </w:rPr>
        <w:t>05 JUIL  2023</w:t>
      </w:r>
    </w:p>
    <w:p w:rsidR="00893AC9" w:rsidRPr="000A6687" w:rsidRDefault="00893AC9" w:rsidP="00E9108F">
      <w:pPr>
        <w:pStyle w:val="Corpsdetexte"/>
        <w:tabs>
          <w:tab w:val="clear" w:pos="5670"/>
        </w:tabs>
        <w:ind w:left="4254" w:right="-425"/>
        <w:rPr>
          <w:rFonts w:cs="Arial"/>
          <w:sz w:val="28"/>
          <w:szCs w:val="28"/>
        </w:rPr>
      </w:pPr>
    </w:p>
    <w:p w:rsidR="00E9108F" w:rsidRPr="00652B04" w:rsidRDefault="00E9108F" w:rsidP="00E9108F">
      <w:pPr>
        <w:pStyle w:val="Corpsdetexte"/>
        <w:spacing w:line="240" w:lineRule="auto"/>
        <w:ind w:left="3544" w:right="-992" w:firstLine="710"/>
        <w:outlineLvl w:val="0"/>
        <w:rPr>
          <w:rFonts w:cs="Arial"/>
          <w:b/>
          <w:sz w:val="28"/>
          <w:szCs w:val="28"/>
        </w:rPr>
      </w:pPr>
      <w:r w:rsidRPr="00652B04">
        <w:rPr>
          <w:rFonts w:cs="Arial"/>
          <w:b/>
          <w:sz w:val="28"/>
          <w:szCs w:val="28"/>
        </w:rPr>
        <w:t xml:space="preserve">                LE DIRECTEUR GENERAL</w:t>
      </w:r>
      <w:r>
        <w:rPr>
          <w:rFonts w:cs="Arial"/>
          <w:b/>
          <w:sz w:val="28"/>
          <w:szCs w:val="28"/>
        </w:rPr>
        <w:t>,</w:t>
      </w:r>
    </w:p>
    <w:p w:rsidR="00E9108F" w:rsidRDefault="00E9108F" w:rsidP="00E9108F">
      <w:pPr>
        <w:pStyle w:val="Corpsdetexte"/>
        <w:tabs>
          <w:tab w:val="clear" w:pos="5670"/>
        </w:tabs>
        <w:rPr>
          <w:rFonts w:ascii="Times New Roman" w:hAnsi="Times New Roman"/>
          <w:b/>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37198116" wp14:editId="6879F647">
                <wp:simplePos x="0" y="0"/>
                <wp:positionH relativeFrom="column">
                  <wp:posOffset>-509270</wp:posOffset>
                </wp:positionH>
                <wp:positionV relativeFrom="paragraph">
                  <wp:posOffset>113030</wp:posOffset>
                </wp:positionV>
                <wp:extent cx="2743200" cy="1276350"/>
                <wp:effectExtent l="0" t="0" r="19050" b="190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76350"/>
                        </a:xfrm>
                        <a:prstGeom prst="rect">
                          <a:avLst/>
                        </a:prstGeom>
                        <a:solidFill>
                          <a:srgbClr val="FFFFFF"/>
                        </a:solidFill>
                        <a:ln w="9525">
                          <a:solidFill>
                            <a:srgbClr val="FFFFFF"/>
                          </a:solidFill>
                          <a:miter lim="800000"/>
                          <a:headEnd/>
                          <a:tailEnd/>
                        </a:ln>
                      </wps:spPr>
                      <wps:txbx>
                        <w:txbxContent>
                          <w:p w:rsidR="00E9108F" w:rsidRPr="002862A5" w:rsidRDefault="00E9108F" w:rsidP="00E9108F">
                            <w:pPr>
                              <w:pStyle w:val="Corpsdetexte"/>
                              <w:tabs>
                                <w:tab w:val="clear" w:pos="5670"/>
                              </w:tabs>
                              <w:spacing w:line="240" w:lineRule="auto"/>
                              <w:ind w:right="-425"/>
                              <w:rPr>
                                <w:rFonts w:cs="Arial"/>
                                <w:b/>
                                <w:sz w:val="20"/>
                              </w:rPr>
                            </w:pPr>
                            <w:r w:rsidRPr="002862A5">
                              <w:rPr>
                                <w:rFonts w:cs="Arial"/>
                                <w:sz w:val="20"/>
                              </w:rPr>
                              <w:t xml:space="preserve">   </w:t>
                            </w:r>
                            <w:r w:rsidRPr="002862A5">
                              <w:rPr>
                                <w:rFonts w:cs="Arial"/>
                                <w:b/>
                                <w:sz w:val="20"/>
                                <w:u w:val="single"/>
                              </w:rPr>
                              <w:t>Ampliations</w:t>
                            </w:r>
                            <w:r w:rsidRPr="002862A5">
                              <w:rPr>
                                <w:rFonts w:cs="Arial"/>
                                <w:b/>
                                <w:sz w:val="20"/>
                              </w:rPr>
                              <w:t xml:space="preserve"> :</w:t>
                            </w:r>
                          </w:p>
                          <w:p w:rsidR="00E9108F" w:rsidRPr="002862A5" w:rsidRDefault="00E9108F" w:rsidP="00E9108F">
                            <w:pPr>
                              <w:rPr>
                                <w:rFonts w:ascii="Arial" w:hAnsi="Arial" w:cs="Arial"/>
                              </w:rPr>
                            </w:pPr>
                            <w:r w:rsidRPr="002862A5">
                              <w:rPr>
                                <w:rFonts w:ascii="Arial" w:hAnsi="Arial" w:cs="Arial"/>
                              </w:rPr>
                              <w:t xml:space="preserve">   </w:t>
                            </w:r>
                          </w:p>
                          <w:p w:rsidR="00E9108F" w:rsidRPr="002862A5" w:rsidRDefault="00E9108F" w:rsidP="00E9108F">
                            <w:pPr>
                              <w:pStyle w:val="Corpsdetexte"/>
                              <w:numPr>
                                <w:ilvl w:val="0"/>
                                <w:numId w:val="1"/>
                              </w:numPr>
                              <w:tabs>
                                <w:tab w:val="clear" w:pos="5670"/>
                              </w:tabs>
                              <w:spacing w:line="240" w:lineRule="auto"/>
                              <w:ind w:right="-425"/>
                              <w:rPr>
                                <w:rFonts w:cs="Arial"/>
                                <w:sz w:val="20"/>
                              </w:rPr>
                            </w:pPr>
                            <w:r w:rsidRPr="002862A5">
                              <w:rPr>
                                <w:rFonts w:cs="Arial"/>
                                <w:sz w:val="20"/>
                              </w:rPr>
                              <w:t>PCA/SIC</w:t>
                            </w:r>
                          </w:p>
                          <w:p w:rsidR="00E9108F" w:rsidRPr="002862A5" w:rsidRDefault="00E9108F" w:rsidP="00E9108F">
                            <w:pPr>
                              <w:pStyle w:val="Corpsdetexte"/>
                              <w:numPr>
                                <w:ilvl w:val="0"/>
                                <w:numId w:val="1"/>
                              </w:numPr>
                              <w:tabs>
                                <w:tab w:val="clear" w:pos="5670"/>
                              </w:tabs>
                              <w:spacing w:line="240" w:lineRule="auto"/>
                              <w:ind w:right="-425"/>
                              <w:rPr>
                                <w:rFonts w:cs="Arial"/>
                                <w:sz w:val="20"/>
                              </w:rPr>
                            </w:pPr>
                            <w:r w:rsidRPr="002862A5">
                              <w:rPr>
                                <w:rFonts w:cs="Arial"/>
                                <w:sz w:val="20"/>
                              </w:rPr>
                              <w:t>ARMP</w:t>
                            </w:r>
                          </w:p>
                          <w:p w:rsidR="00E9108F" w:rsidRPr="002862A5" w:rsidRDefault="00E9108F" w:rsidP="00E9108F">
                            <w:pPr>
                              <w:pStyle w:val="Corpsdetexte"/>
                              <w:numPr>
                                <w:ilvl w:val="0"/>
                                <w:numId w:val="1"/>
                              </w:numPr>
                              <w:tabs>
                                <w:tab w:val="clear" w:pos="5670"/>
                              </w:tabs>
                              <w:spacing w:line="240" w:lineRule="auto"/>
                              <w:ind w:right="-425"/>
                              <w:rPr>
                                <w:rFonts w:cs="Arial"/>
                                <w:sz w:val="20"/>
                              </w:rPr>
                            </w:pPr>
                            <w:r w:rsidRPr="002862A5">
                              <w:rPr>
                                <w:rFonts w:cs="Arial"/>
                                <w:sz w:val="20"/>
                              </w:rPr>
                              <w:t>Affichage</w:t>
                            </w:r>
                          </w:p>
                          <w:p w:rsidR="00E9108F" w:rsidRPr="00652B04" w:rsidRDefault="00E9108F" w:rsidP="00E9108F">
                            <w:pPr>
                              <w:pStyle w:val="Corpsdetexte"/>
                              <w:numPr>
                                <w:ilvl w:val="0"/>
                                <w:numId w:val="1"/>
                              </w:numPr>
                              <w:tabs>
                                <w:tab w:val="clear" w:pos="5670"/>
                              </w:tabs>
                              <w:spacing w:line="240" w:lineRule="auto"/>
                              <w:ind w:right="-425"/>
                              <w:rPr>
                                <w:rFonts w:cs="Arial"/>
                                <w:sz w:val="24"/>
                                <w:szCs w:val="24"/>
                              </w:rPr>
                            </w:pPr>
                            <w:r w:rsidRPr="002862A5">
                              <w:rPr>
                                <w:rFonts w:cs="Arial"/>
                                <w:sz w:val="20"/>
                              </w:rPr>
                              <w:t>Archives/Chrono</w:t>
                            </w:r>
                            <w:r w:rsidRPr="00652B04">
                              <w:rPr>
                                <w:rFonts w:cs="Arial"/>
                                <w:sz w:val="24"/>
                                <w:szCs w:val="24"/>
                              </w:rPr>
                              <w:t>.</w:t>
                            </w:r>
                            <w:r>
                              <w:rPr>
                                <w:rFonts w:cs="Arial"/>
                                <w:sz w:val="24"/>
                                <w:szCs w:val="24"/>
                              </w:rPr>
                              <w:t xml:space="preserve">         </w:t>
                            </w:r>
                            <w:r w:rsidR="00893AC9">
                              <w:rPr>
                                <w:rFonts w:cs="Arial"/>
                                <w:sz w:val="24"/>
                                <w:szCs w:val="24"/>
                              </w:rPr>
                              <w:t xml:space="preserve">                             </w:t>
                            </w:r>
                            <w:r>
                              <w:rPr>
                                <w:rFonts w:cs="Arial"/>
                                <w:sz w:val="24"/>
                                <w:szCs w:val="24"/>
                              </w:rPr>
                              <w:t xml:space="preserve">                                         </w:t>
                            </w:r>
                          </w:p>
                          <w:p w:rsidR="00E9108F" w:rsidRPr="00873F30" w:rsidRDefault="00E9108F" w:rsidP="00E9108F">
                            <w:pPr>
                              <w:ind w:left="3540"/>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98116" id="_x0000_t202" coordsize="21600,21600" o:spt="202" path="m,l,21600r21600,l21600,xe">
                <v:stroke joinstyle="miter"/>
                <v:path gradientshapeok="t" o:connecttype="rect"/>
              </v:shapetype>
              <v:shape id="Zone de texte 1" o:spid="_x0000_s1026" type="#_x0000_t202" style="position:absolute;left:0;text-align:left;margin-left:-40.1pt;margin-top:8.9pt;width:3in;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VTMAIAAFYEAAAOAAAAZHJzL2Uyb0RvYy54bWysVE2P0zAQvSPxHyzfadpsu92Nmq6WLkVI&#10;y4e0cOHmOE5iYXuM7TYpv56x0y0RXBAiB8vjGT/PvDeTzd2gFTkK5yWYki5mc0qE4VBL05b0y+f9&#10;qxtKfGCmZgqMKOlJeHq3ffli09tC5NCBqoUjCGJ80duSdiHYIss874RmfgZWGHQ24DQLaLo2qx3r&#10;EV2rLJ/Pr7MeXG0dcOE9nj6MTrpN+E0jePjYNF4EokqKuYW0urRWcc22G1a0jtlO8nMa7B+y0Ewa&#10;fPQC9cACIwcn/4DSkjvw0IQZB51B00guUg1YzWL+WzVPHbMi1YLkeHuhyf8/WP7h+MkRWaN2lBim&#10;UaKvKBSpBQliCIIsIkW99QVGPlmMDcNrGGJ4LNfbR+DfPDGw65hpxb1z0HeC1ZhiuplNro44PoJU&#10;/Xuo8S12CJCAhsbpCIiMEERHqU4XeTAPwvEwXy+vUHNKOPoW+fr6apUEzFjxfN06H94K0CRuSupQ&#10;/wTPjo8+YCEY+hyS0gcl671UKhmurXbKkSPDXtmnL9aOV/w0TBnSl/R2la9GBqY+/3cQWgZseiV1&#10;SW/m8RvbMPL2xtSpJQOTatzj+8pgGpHIyN3IYhiq4SxMBfUJKXUwNjcOI246cD8o6bGxS+q/H5gT&#10;lKh3BmW5XSyXcRKSsVytczTc1FNNPcxwhCppoGTc7sI4PQfrZNvhS2MjGLhHKRuZSI6pjlmd88bm&#10;TUSeBy1Ox9ROUb9+B9ufAAAA//8DAFBLAwQUAAYACAAAACEAdym5sN4AAAAKAQAADwAAAGRycy9k&#10;b3ducmV2LnhtbEyPwU7DMBBE70j8g7WVuKDWiREQhThVVYE4t3Dh5sbbJGq8TmK3Sfl6lhPcdjRP&#10;szPFenaduOAYWk8a0lUCAqnytqVaw+fH2zIDEaIhazpPqOGKAdbl7U1hcusn2uFlH2vBIRRyo6GJ&#10;sc+lDFWDzoSV75HYO/rRmchyrKUdzcThrpMqSZ6kMy3xh8b0uG2wOu3PToOfXq/O45Co+69v977d&#10;DLujGrS+W8ybFxAR5/gHw299rg4ldzr4M9kgOg3LLFGMsvHMExh4eEz5OGhQaZaBLAv5f0L5AwAA&#10;//8DAFBLAQItABQABgAIAAAAIQC2gziS/gAAAOEBAAATAAAAAAAAAAAAAAAAAAAAAABbQ29udGVu&#10;dF9UeXBlc10ueG1sUEsBAi0AFAAGAAgAAAAhADj9If/WAAAAlAEAAAsAAAAAAAAAAAAAAAAALwEA&#10;AF9yZWxzLy5yZWxzUEsBAi0AFAAGAAgAAAAhAJ0uVVMwAgAAVgQAAA4AAAAAAAAAAAAAAAAALgIA&#10;AGRycy9lMm9Eb2MueG1sUEsBAi0AFAAGAAgAAAAhAHcpubDeAAAACgEAAA8AAAAAAAAAAAAAAAAA&#10;igQAAGRycy9kb3ducmV2LnhtbFBLBQYAAAAABAAEAPMAAACVBQAAAAA=&#10;" strokecolor="white">
                <v:textbox>
                  <w:txbxContent>
                    <w:p w:rsidR="00E9108F" w:rsidRPr="002862A5" w:rsidRDefault="00E9108F" w:rsidP="00E9108F">
                      <w:pPr>
                        <w:pStyle w:val="Corpsdetexte"/>
                        <w:tabs>
                          <w:tab w:val="clear" w:pos="5670"/>
                        </w:tabs>
                        <w:spacing w:line="240" w:lineRule="auto"/>
                        <w:ind w:right="-425"/>
                        <w:rPr>
                          <w:rFonts w:cs="Arial"/>
                          <w:b/>
                          <w:sz w:val="20"/>
                        </w:rPr>
                      </w:pPr>
                      <w:r w:rsidRPr="002862A5">
                        <w:rPr>
                          <w:rFonts w:cs="Arial"/>
                          <w:sz w:val="20"/>
                        </w:rPr>
                        <w:t xml:space="preserve">   </w:t>
                      </w:r>
                      <w:r w:rsidRPr="002862A5">
                        <w:rPr>
                          <w:rFonts w:cs="Arial"/>
                          <w:b/>
                          <w:sz w:val="20"/>
                          <w:u w:val="single"/>
                        </w:rPr>
                        <w:t>Ampliations</w:t>
                      </w:r>
                      <w:r w:rsidRPr="002862A5">
                        <w:rPr>
                          <w:rFonts w:cs="Arial"/>
                          <w:b/>
                          <w:sz w:val="20"/>
                        </w:rPr>
                        <w:t xml:space="preserve"> :</w:t>
                      </w:r>
                    </w:p>
                    <w:p w:rsidR="00E9108F" w:rsidRPr="002862A5" w:rsidRDefault="00E9108F" w:rsidP="00E9108F">
                      <w:pPr>
                        <w:rPr>
                          <w:rFonts w:ascii="Arial" w:hAnsi="Arial" w:cs="Arial"/>
                        </w:rPr>
                      </w:pPr>
                      <w:r w:rsidRPr="002862A5">
                        <w:rPr>
                          <w:rFonts w:ascii="Arial" w:hAnsi="Arial" w:cs="Arial"/>
                        </w:rPr>
                        <w:t xml:space="preserve">   </w:t>
                      </w:r>
                    </w:p>
                    <w:p w:rsidR="00E9108F" w:rsidRPr="002862A5" w:rsidRDefault="00E9108F" w:rsidP="00E9108F">
                      <w:pPr>
                        <w:pStyle w:val="Corpsdetexte"/>
                        <w:numPr>
                          <w:ilvl w:val="0"/>
                          <w:numId w:val="1"/>
                        </w:numPr>
                        <w:tabs>
                          <w:tab w:val="clear" w:pos="5670"/>
                        </w:tabs>
                        <w:spacing w:line="240" w:lineRule="auto"/>
                        <w:ind w:right="-425"/>
                        <w:rPr>
                          <w:rFonts w:cs="Arial"/>
                          <w:sz w:val="20"/>
                        </w:rPr>
                      </w:pPr>
                      <w:r w:rsidRPr="002862A5">
                        <w:rPr>
                          <w:rFonts w:cs="Arial"/>
                          <w:sz w:val="20"/>
                        </w:rPr>
                        <w:t>PCA/SIC</w:t>
                      </w:r>
                    </w:p>
                    <w:p w:rsidR="00E9108F" w:rsidRPr="002862A5" w:rsidRDefault="00E9108F" w:rsidP="00E9108F">
                      <w:pPr>
                        <w:pStyle w:val="Corpsdetexte"/>
                        <w:numPr>
                          <w:ilvl w:val="0"/>
                          <w:numId w:val="1"/>
                        </w:numPr>
                        <w:tabs>
                          <w:tab w:val="clear" w:pos="5670"/>
                        </w:tabs>
                        <w:spacing w:line="240" w:lineRule="auto"/>
                        <w:ind w:right="-425"/>
                        <w:rPr>
                          <w:rFonts w:cs="Arial"/>
                          <w:sz w:val="20"/>
                        </w:rPr>
                      </w:pPr>
                      <w:r w:rsidRPr="002862A5">
                        <w:rPr>
                          <w:rFonts w:cs="Arial"/>
                          <w:sz w:val="20"/>
                        </w:rPr>
                        <w:t>ARMP</w:t>
                      </w:r>
                    </w:p>
                    <w:p w:rsidR="00E9108F" w:rsidRPr="002862A5" w:rsidRDefault="00E9108F" w:rsidP="00E9108F">
                      <w:pPr>
                        <w:pStyle w:val="Corpsdetexte"/>
                        <w:numPr>
                          <w:ilvl w:val="0"/>
                          <w:numId w:val="1"/>
                        </w:numPr>
                        <w:tabs>
                          <w:tab w:val="clear" w:pos="5670"/>
                        </w:tabs>
                        <w:spacing w:line="240" w:lineRule="auto"/>
                        <w:ind w:right="-425"/>
                        <w:rPr>
                          <w:rFonts w:cs="Arial"/>
                          <w:sz w:val="20"/>
                        </w:rPr>
                      </w:pPr>
                      <w:r w:rsidRPr="002862A5">
                        <w:rPr>
                          <w:rFonts w:cs="Arial"/>
                          <w:sz w:val="20"/>
                        </w:rPr>
                        <w:t>Affichage</w:t>
                      </w:r>
                    </w:p>
                    <w:p w:rsidR="00E9108F" w:rsidRPr="00652B04" w:rsidRDefault="00E9108F" w:rsidP="00E9108F">
                      <w:pPr>
                        <w:pStyle w:val="Corpsdetexte"/>
                        <w:numPr>
                          <w:ilvl w:val="0"/>
                          <w:numId w:val="1"/>
                        </w:numPr>
                        <w:tabs>
                          <w:tab w:val="clear" w:pos="5670"/>
                        </w:tabs>
                        <w:spacing w:line="240" w:lineRule="auto"/>
                        <w:ind w:right="-425"/>
                        <w:rPr>
                          <w:rFonts w:cs="Arial"/>
                          <w:sz w:val="24"/>
                          <w:szCs w:val="24"/>
                        </w:rPr>
                      </w:pPr>
                      <w:r w:rsidRPr="002862A5">
                        <w:rPr>
                          <w:rFonts w:cs="Arial"/>
                          <w:sz w:val="20"/>
                        </w:rPr>
                        <w:t>Archives/Chrono</w:t>
                      </w:r>
                      <w:r w:rsidRPr="00652B04">
                        <w:rPr>
                          <w:rFonts w:cs="Arial"/>
                          <w:sz w:val="24"/>
                          <w:szCs w:val="24"/>
                        </w:rPr>
                        <w:t>.</w:t>
                      </w:r>
                      <w:r>
                        <w:rPr>
                          <w:rFonts w:cs="Arial"/>
                          <w:sz w:val="24"/>
                          <w:szCs w:val="24"/>
                        </w:rPr>
                        <w:t xml:space="preserve">         </w:t>
                      </w:r>
                      <w:r w:rsidR="00893AC9">
                        <w:rPr>
                          <w:rFonts w:cs="Arial"/>
                          <w:sz w:val="24"/>
                          <w:szCs w:val="24"/>
                        </w:rPr>
                        <w:t xml:space="preserve">                             </w:t>
                      </w:r>
                      <w:r>
                        <w:rPr>
                          <w:rFonts w:cs="Arial"/>
                          <w:sz w:val="24"/>
                          <w:szCs w:val="24"/>
                        </w:rPr>
                        <w:t xml:space="preserve">                                         </w:t>
                      </w:r>
                    </w:p>
                    <w:p w:rsidR="00E9108F" w:rsidRPr="00873F30" w:rsidRDefault="00E9108F" w:rsidP="00E9108F">
                      <w:pPr>
                        <w:ind w:left="3540"/>
                      </w:pPr>
                      <w:r>
                        <w:t xml:space="preserve">               </w:t>
                      </w:r>
                    </w:p>
                  </w:txbxContent>
                </v:textbox>
              </v:shape>
            </w:pict>
          </mc:Fallback>
        </mc:AlternateContent>
      </w:r>
      <w:r w:rsidRPr="00987C0F">
        <w:rPr>
          <w:rFonts w:ascii="Times New Roman" w:hAnsi="Times New Roman"/>
          <w:b/>
          <w:sz w:val="28"/>
          <w:szCs w:val="28"/>
        </w:rPr>
        <w:tab/>
      </w:r>
      <w:r w:rsidRPr="00987C0F">
        <w:rPr>
          <w:rFonts w:ascii="Times New Roman" w:hAnsi="Times New Roman"/>
          <w:b/>
          <w:sz w:val="28"/>
          <w:szCs w:val="28"/>
        </w:rPr>
        <w:tab/>
        <w:t xml:space="preserve"> </w:t>
      </w:r>
      <w:r>
        <w:rPr>
          <w:rFonts w:ascii="Times New Roman" w:hAnsi="Times New Roman"/>
          <w:b/>
          <w:sz w:val="28"/>
          <w:szCs w:val="28"/>
        </w:rPr>
        <w:t xml:space="preserve">                                   </w:t>
      </w:r>
    </w:p>
    <w:p w:rsidR="00893AC9" w:rsidRPr="00987C0F" w:rsidRDefault="00893AC9" w:rsidP="00E9108F">
      <w:pPr>
        <w:pStyle w:val="Corpsdetexte"/>
        <w:tabs>
          <w:tab w:val="clear" w:pos="5670"/>
        </w:tabs>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 é</w:t>
      </w:r>
      <w:proofErr w:type="gramEnd"/>
      <w:r>
        <w:rPr>
          <w:rFonts w:ascii="Times New Roman" w:hAnsi="Times New Roman"/>
          <w:b/>
          <w:sz w:val="28"/>
          <w:szCs w:val="28"/>
        </w:rPr>
        <w:t xml:space="preserve"> ) </w:t>
      </w:r>
    </w:p>
    <w:p w:rsidR="00E9108F" w:rsidRPr="00893AC9" w:rsidRDefault="00E9108F" w:rsidP="00E9108F">
      <w:pPr>
        <w:pStyle w:val="Corpsdetexte"/>
        <w:tabs>
          <w:tab w:val="clear" w:pos="5670"/>
        </w:tabs>
        <w:rPr>
          <w:rFonts w:cs="Arial"/>
          <w:b/>
          <w:sz w:val="28"/>
          <w:szCs w:val="28"/>
          <w:u w:val="single"/>
        </w:rPr>
      </w:pPr>
      <w:r>
        <w:rPr>
          <w:rFonts w:ascii="Times New Roman" w:hAnsi="Times New Roman"/>
          <w:b/>
          <w:sz w:val="28"/>
          <w:szCs w:val="28"/>
        </w:rPr>
        <w:t xml:space="preserve">                                                             </w:t>
      </w:r>
      <w:r w:rsidR="00893AC9">
        <w:rPr>
          <w:rFonts w:ascii="Times New Roman" w:hAnsi="Times New Roman"/>
          <w:b/>
          <w:sz w:val="28"/>
          <w:szCs w:val="28"/>
        </w:rPr>
        <w:t xml:space="preserve">                 </w:t>
      </w:r>
      <w:r w:rsidR="00893AC9" w:rsidRPr="00893AC9">
        <w:rPr>
          <w:rFonts w:cs="Arial"/>
          <w:b/>
          <w:sz w:val="28"/>
          <w:szCs w:val="28"/>
          <w:u w:val="single"/>
        </w:rPr>
        <w:t>Dr AHMADOU   SARDAOUNA</w:t>
      </w:r>
    </w:p>
    <w:p w:rsidR="00E9108F" w:rsidRPr="003C4870" w:rsidRDefault="00E9108F" w:rsidP="00E9108F">
      <w:pPr>
        <w:rPr>
          <w:rFonts w:ascii="Arial" w:hAnsi="Arial" w:cs="Arial"/>
          <w:u w:val="single"/>
        </w:rPr>
      </w:pPr>
      <w:r w:rsidRPr="00987C0F">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652B04">
        <w:rPr>
          <w:rFonts w:ascii="Arial" w:hAnsi="Arial" w:cs="Arial"/>
          <w:b/>
          <w:sz w:val="28"/>
          <w:szCs w:val="28"/>
        </w:rPr>
        <w:t xml:space="preserve">  </w:t>
      </w:r>
      <w:r>
        <w:rPr>
          <w:rFonts w:ascii="Arial" w:hAnsi="Arial" w:cs="Arial"/>
          <w:b/>
          <w:sz w:val="28"/>
          <w:szCs w:val="28"/>
        </w:rPr>
        <w:t xml:space="preserve">     </w:t>
      </w:r>
    </w:p>
    <w:p w:rsidR="00E9108F" w:rsidRDefault="00E9108F" w:rsidP="00E9108F"/>
    <w:bookmarkEnd w:id="0"/>
    <w:p w:rsidR="00E9108F" w:rsidRDefault="00E9108F" w:rsidP="00E9108F"/>
    <w:p w:rsidR="00B253FF" w:rsidRDefault="00B253FF"/>
    <w:sectPr w:rsidR="00B253FF" w:rsidSect="00B1425B">
      <w:pgSz w:w="11906" w:h="16838"/>
      <w:pgMar w:top="567"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Univers Cd (W1)">
    <w:altName w:val="Calibri"/>
    <w:panose1 w:val="00000000000000000000"/>
    <w:charset w:val="00"/>
    <w:family w:val="swiss"/>
    <w:notTrueTyp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76D0B"/>
    <w:multiLevelType w:val="hybridMultilevel"/>
    <w:tmpl w:val="393C2D74"/>
    <w:lvl w:ilvl="0" w:tplc="98A2EEF8">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8F"/>
    <w:rsid w:val="004318B8"/>
    <w:rsid w:val="00504FF1"/>
    <w:rsid w:val="006C0006"/>
    <w:rsid w:val="006F3A2D"/>
    <w:rsid w:val="0075723F"/>
    <w:rsid w:val="00893AC9"/>
    <w:rsid w:val="00B253FF"/>
    <w:rsid w:val="00E9108F"/>
    <w:rsid w:val="00F268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102C5DCB-0DA3-43A3-A023-ACFC7E03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08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9108F"/>
    <w:pPr>
      <w:tabs>
        <w:tab w:val="left" w:pos="5670"/>
      </w:tabs>
      <w:spacing w:line="360" w:lineRule="auto"/>
      <w:jc w:val="both"/>
    </w:pPr>
    <w:rPr>
      <w:rFonts w:ascii="Arial" w:hAnsi="Arial"/>
      <w:sz w:val="22"/>
    </w:rPr>
  </w:style>
  <w:style w:type="character" w:customStyle="1" w:styleId="CorpsdetexteCar">
    <w:name w:val="Corps de texte Car"/>
    <w:basedOn w:val="Policepardfaut"/>
    <w:link w:val="Corpsdetexte"/>
    <w:rsid w:val="00E9108F"/>
    <w:rPr>
      <w:rFonts w:ascii="Arial" w:eastAsia="Times New Roman" w:hAnsi="Arial" w:cs="Times New Roman"/>
      <w:szCs w:val="20"/>
      <w:lang w:eastAsia="fr-FR"/>
    </w:rPr>
  </w:style>
  <w:style w:type="character" w:styleId="Lienhypertexte">
    <w:name w:val="Hyperlink"/>
    <w:basedOn w:val="Policepardfaut"/>
    <w:uiPriority w:val="99"/>
    <w:unhideWhenUsed/>
    <w:rsid w:val="00E9108F"/>
    <w:rPr>
      <w:color w:val="0563C1" w:themeColor="hyperlink"/>
      <w:u w:val="single"/>
    </w:rPr>
  </w:style>
  <w:style w:type="paragraph" w:styleId="Textedebulles">
    <w:name w:val="Balloon Text"/>
    <w:basedOn w:val="Normal"/>
    <w:link w:val="TextedebullesCar"/>
    <w:uiPriority w:val="99"/>
    <w:semiHidden/>
    <w:unhideWhenUsed/>
    <w:rsid w:val="006C000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006"/>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c.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1328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Anicet ZOUA AMBANI</dc:creator>
  <cp:keywords/>
  <dc:description/>
  <cp:lastModifiedBy>Anicet ZOUA AMBANI</cp:lastModifiedBy>
  <cp:revision>2</cp:revision>
  <cp:lastPrinted>2023-07-05T11:05:00Z</cp:lastPrinted>
  <dcterms:created xsi:type="dcterms:W3CDTF">2023-07-13T13:41:00Z</dcterms:created>
  <dcterms:modified xsi:type="dcterms:W3CDTF">2023-07-13T13:41:00Z</dcterms:modified>
</cp:coreProperties>
</file>